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6BF9945A"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7F3680">
        <w:rPr>
          <w:rFonts w:asciiTheme="minorHAnsi" w:hAnsiTheme="minorHAnsi" w:cstheme="minorHAnsi"/>
          <w:b/>
          <w:snapToGrid w:val="0"/>
          <w:sz w:val="32"/>
          <w:szCs w:val="32"/>
        </w:rPr>
        <w:t>2</w:t>
      </w:r>
    </w:p>
    <w:p w14:paraId="73F4EC34" w14:textId="1D873EB5"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961284">
        <w:rPr>
          <w:rFonts w:asciiTheme="minorHAnsi" w:hAnsiTheme="minorHAnsi" w:cstheme="minorHAnsi"/>
          <w:b/>
          <w:sz w:val="40"/>
          <w:szCs w:val="40"/>
        </w:rPr>
        <w:t>3</w:t>
      </w:r>
      <w:r w:rsidR="00A01CC8" w:rsidRPr="00CC3CD9">
        <w:rPr>
          <w:rFonts w:asciiTheme="minorHAnsi" w:hAnsiTheme="minorHAnsi" w:cstheme="minorHAnsi"/>
          <w:b/>
          <w:sz w:val="40"/>
          <w:szCs w:val="40"/>
        </w:rPr>
        <w:t>-</w:t>
      </w:r>
      <w:r w:rsidR="00961284">
        <w:rPr>
          <w:rFonts w:asciiTheme="minorHAnsi" w:hAnsiTheme="minorHAnsi" w:cstheme="minorHAnsi"/>
          <w:b/>
          <w:sz w:val="40"/>
          <w:szCs w:val="40"/>
        </w:rPr>
        <w:t>7</w:t>
      </w:r>
      <w:r w:rsidR="00B12FFD">
        <w:rPr>
          <w:rFonts w:asciiTheme="minorHAnsi" w:hAnsiTheme="minorHAnsi" w:cstheme="minorHAnsi"/>
          <w:b/>
          <w:sz w:val="40"/>
          <w:szCs w:val="40"/>
        </w:rPr>
        <w:t>4487</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7E2617A4" w14:textId="00975096" w:rsidR="00961284" w:rsidRPr="00575B80" w:rsidRDefault="00135003" w:rsidP="00961284">
      <w:pPr>
        <w:jc w:val="center"/>
        <w:rPr>
          <w:rFonts w:asciiTheme="minorHAnsi" w:hAnsiTheme="minorHAnsi" w:cstheme="minorHAnsi"/>
          <w:b/>
          <w:sz w:val="32"/>
          <w:szCs w:val="32"/>
        </w:rPr>
      </w:pPr>
      <w:r>
        <w:rPr>
          <w:rFonts w:asciiTheme="minorHAnsi" w:hAnsiTheme="minorHAnsi" w:cstheme="minorHAnsi"/>
          <w:b/>
          <w:sz w:val="32"/>
          <w:szCs w:val="32"/>
        </w:rPr>
        <w:t xml:space="preserve">Indiana </w:t>
      </w:r>
      <w:r w:rsidR="00B12FFD">
        <w:rPr>
          <w:rFonts w:asciiTheme="minorHAnsi" w:hAnsiTheme="minorHAnsi" w:cstheme="minorHAnsi"/>
          <w:b/>
          <w:sz w:val="32"/>
          <w:szCs w:val="32"/>
        </w:rPr>
        <w:t>Department of Health</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52B71FA4"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B12FFD">
        <w:rPr>
          <w:rFonts w:asciiTheme="minorHAnsi" w:hAnsiTheme="minorHAnsi" w:cstheme="minorHAnsi"/>
          <w:b/>
          <w:color w:val="000000" w:themeColor="text1"/>
          <w:sz w:val="32"/>
          <w:szCs w:val="32"/>
        </w:rPr>
        <w:t>HIV Dental Insurance</w:t>
      </w:r>
    </w:p>
    <w:p w14:paraId="2921A536" w14:textId="77777777" w:rsidR="00B33320" w:rsidRPr="00CC3CD9" w:rsidRDefault="00B33320" w:rsidP="00CC3CD9">
      <w:pPr>
        <w:rPr>
          <w:rFonts w:asciiTheme="minorHAnsi" w:hAnsiTheme="minorHAnsi" w:cstheme="minorHAnsi"/>
          <w:b/>
          <w:sz w:val="32"/>
          <w:szCs w:val="32"/>
        </w:rPr>
      </w:pPr>
    </w:p>
    <w:p w14:paraId="40C1DF0A" w14:textId="77777777"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Response Part One, Submission Form Due Date and Time:  </w:t>
      </w:r>
    </w:p>
    <w:p w14:paraId="68964FE2" w14:textId="3603772E" w:rsidR="00961284" w:rsidRDefault="00135003" w:rsidP="00961284">
      <w:pPr>
        <w:jc w:val="center"/>
        <w:rPr>
          <w:rFonts w:asciiTheme="minorHAnsi" w:hAnsiTheme="minorHAnsi" w:cstheme="minorBidi"/>
          <w:b/>
          <w:bCs/>
          <w:color w:val="000000" w:themeColor="text1"/>
          <w:sz w:val="28"/>
          <w:szCs w:val="28"/>
        </w:rPr>
      </w:pPr>
      <w:r>
        <w:rPr>
          <w:rFonts w:asciiTheme="minorHAnsi" w:hAnsiTheme="minorHAnsi" w:cstheme="minorBidi"/>
          <w:b/>
          <w:bCs/>
          <w:color w:val="000000" w:themeColor="text1"/>
          <w:sz w:val="28"/>
          <w:szCs w:val="28"/>
        </w:rPr>
        <w:t>J</w:t>
      </w:r>
      <w:r w:rsidR="00B12FFD">
        <w:rPr>
          <w:rFonts w:asciiTheme="minorHAnsi" w:hAnsiTheme="minorHAnsi" w:cstheme="minorBidi"/>
          <w:b/>
          <w:bCs/>
          <w:color w:val="000000" w:themeColor="text1"/>
          <w:sz w:val="28"/>
          <w:szCs w:val="28"/>
        </w:rPr>
        <w:t>une</w:t>
      </w:r>
      <w:r w:rsidR="00961284" w:rsidRPr="00712C68">
        <w:rPr>
          <w:rFonts w:asciiTheme="minorHAnsi" w:hAnsiTheme="minorHAnsi" w:cstheme="minorBidi"/>
          <w:b/>
          <w:bCs/>
          <w:color w:val="000000" w:themeColor="text1"/>
          <w:sz w:val="28"/>
          <w:szCs w:val="28"/>
        </w:rPr>
        <w:t xml:space="preserve"> </w:t>
      </w:r>
      <w:r w:rsidR="00B12FFD">
        <w:rPr>
          <w:rFonts w:asciiTheme="minorHAnsi" w:hAnsiTheme="minorHAnsi" w:cstheme="minorBidi"/>
          <w:b/>
          <w:bCs/>
          <w:color w:val="000000" w:themeColor="text1"/>
          <w:sz w:val="28"/>
          <w:szCs w:val="28"/>
        </w:rPr>
        <w:t>06</w:t>
      </w:r>
      <w:r w:rsidR="00961284" w:rsidRPr="00712C68">
        <w:rPr>
          <w:rFonts w:asciiTheme="minorHAnsi" w:hAnsiTheme="minorHAnsi" w:cstheme="minorBidi"/>
          <w:b/>
          <w:bCs/>
          <w:color w:val="000000" w:themeColor="text1"/>
          <w:sz w:val="28"/>
          <w:szCs w:val="28"/>
        </w:rPr>
        <w:t>, 202</w:t>
      </w:r>
      <w:r>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 xml:space="preserve"> @ 3:00 PM ET</w:t>
      </w:r>
    </w:p>
    <w:p w14:paraId="3E00023E" w14:textId="77777777" w:rsidR="00177701" w:rsidRPr="00712C68" w:rsidRDefault="00177701" w:rsidP="00961284">
      <w:pPr>
        <w:jc w:val="center"/>
        <w:rPr>
          <w:rFonts w:asciiTheme="minorHAnsi" w:hAnsiTheme="minorHAnsi" w:cstheme="minorBidi"/>
          <w:b/>
          <w:bCs/>
          <w:color w:val="000000" w:themeColor="text1"/>
          <w:sz w:val="28"/>
          <w:szCs w:val="28"/>
        </w:rPr>
      </w:pPr>
    </w:p>
    <w:p w14:paraId="6983755A" w14:textId="77777777"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HAnsi"/>
          <w:b/>
          <w:color w:val="000000" w:themeColor="text1"/>
          <w:sz w:val="28"/>
          <w:szCs w:val="28"/>
        </w:rPr>
        <w:t xml:space="preserve">Response Part Two, Submission of Proposals by Flash Drive Due Date and Time:  </w:t>
      </w:r>
    </w:p>
    <w:p w14:paraId="7339FF3E" w14:textId="0D4C05E0" w:rsidR="00961284" w:rsidRPr="00712C68" w:rsidRDefault="00B12FFD" w:rsidP="00961284">
      <w:pPr>
        <w:jc w:val="center"/>
        <w:rPr>
          <w:rFonts w:asciiTheme="minorHAnsi" w:hAnsiTheme="minorHAnsi" w:cstheme="minorBidi"/>
          <w:b/>
          <w:bCs/>
          <w:color w:val="000000" w:themeColor="text1"/>
          <w:sz w:val="28"/>
          <w:szCs w:val="28"/>
        </w:rPr>
      </w:pPr>
      <w:r>
        <w:rPr>
          <w:rFonts w:asciiTheme="minorHAnsi" w:hAnsiTheme="minorHAnsi" w:cstheme="minorBidi"/>
          <w:b/>
          <w:bCs/>
          <w:color w:val="000000" w:themeColor="text1"/>
          <w:sz w:val="28"/>
          <w:szCs w:val="28"/>
        </w:rPr>
        <w:t>June</w:t>
      </w:r>
      <w:r w:rsidR="00961284" w:rsidRPr="00712C68">
        <w:rPr>
          <w:rFonts w:asciiTheme="minorHAnsi" w:hAnsiTheme="minorHAnsi" w:cstheme="minorBidi"/>
          <w:b/>
          <w:bCs/>
          <w:color w:val="000000" w:themeColor="text1"/>
          <w:sz w:val="28"/>
          <w:szCs w:val="28"/>
        </w:rPr>
        <w:t xml:space="preserve"> </w:t>
      </w:r>
      <w:r w:rsidR="00135003">
        <w:rPr>
          <w:rFonts w:asciiTheme="minorHAnsi" w:hAnsiTheme="minorHAnsi" w:cstheme="minorBidi"/>
          <w:b/>
          <w:bCs/>
          <w:color w:val="000000" w:themeColor="text1"/>
          <w:sz w:val="28"/>
          <w:szCs w:val="28"/>
        </w:rPr>
        <w:t>0</w:t>
      </w:r>
      <w:r>
        <w:rPr>
          <w:rFonts w:asciiTheme="minorHAnsi" w:hAnsiTheme="minorHAnsi" w:cstheme="minorBidi"/>
          <w:b/>
          <w:bCs/>
          <w:color w:val="000000" w:themeColor="text1"/>
          <w:sz w:val="28"/>
          <w:szCs w:val="28"/>
        </w:rPr>
        <w:t>9</w:t>
      </w:r>
      <w:r w:rsidR="00961284" w:rsidRPr="00712C68">
        <w:rPr>
          <w:rFonts w:asciiTheme="minorHAnsi" w:hAnsiTheme="minorHAnsi" w:cstheme="minorBidi"/>
          <w:b/>
          <w:bCs/>
          <w:color w:val="000000" w:themeColor="text1"/>
          <w:sz w:val="28"/>
          <w:szCs w:val="28"/>
        </w:rPr>
        <w:t>, 202</w:t>
      </w:r>
      <w:r w:rsidR="00135003">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 xml:space="preserve"> @ </w:t>
      </w:r>
      <w:r w:rsidR="00E0406B" w:rsidRPr="00712C68">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w:t>
      </w:r>
      <w:r w:rsidR="00E0406B" w:rsidRPr="00712C68">
        <w:rPr>
          <w:rFonts w:asciiTheme="minorHAnsi" w:hAnsiTheme="minorHAnsi" w:cstheme="minorBidi"/>
          <w:b/>
          <w:bCs/>
          <w:color w:val="000000" w:themeColor="text1"/>
          <w:sz w:val="28"/>
          <w:szCs w:val="28"/>
        </w:rPr>
        <w:t>0</w:t>
      </w:r>
      <w:r w:rsidR="00961284" w:rsidRPr="00712C68">
        <w:rPr>
          <w:rFonts w:asciiTheme="minorHAnsi" w:hAnsiTheme="minorHAnsi" w:cstheme="minorBidi"/>
          <w:b/>
          <w:bCs/>
          <w:color w:val="000000" w:themeColor="text1"/>
          <w:sz w:val="28"/>
          <w:szCs w:val="28"/>
        </w:rPr>
        <w:t xml:space="preserve">0 PM ET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30857E0C"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Procurement Specialist</w:t>
      </w:r>
    </w:p>
    <w:p w14:paraId="291A407C" w14:textId="3D1D8CB0" w:rsidR="00CC3CD9" w:rsidRDefault="007A510D" w:rsidP="00CC3CD9">
      <w:pPr>
        <w:jc w:val="right"/>
        <w:rPr>
          <w:rFonts w:asciiTheme="minorHAnsi" w:hAnsiTheme="minorHAnsi" w:cstheme="minorHAnsi"/>
          <w:szCs w:val="24"/>
        </w:rPr>
      </w:pPr>
      <w:hyperlink r:id="rId9" w:history="1">
        <w:r w:rsidR="00E0406B"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3108D61A"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3B0A6AED" w14:textId="741708F2" w:rsidR="000C67C5" w:rsidRDefault="000C67C5" w:rsidP="000C67C5">
      <w:pPr>
        <w:rPr>
          <w:rFonts w:asciiTheme="minorHAnsi" w:hAnsiTheme="minorHAnsi" w:cstheme="minorHAnsi"/>
          <w:szCs w:val="24"/>
        </w:rPr>
      </w:pPr>
      <w:r>
        <w:rPr>
          <w:rFonts w:asciiTheme="minorHAnsi" w:hAnsiTheme="minorHAnsi" w:cstheme="minorHAnsi"/>
          <w:szCs w:val="24"/>
        </w:rPr>
        <w:t>Issue Date: April 27, 2023</w:t>
      </w:r>
    </w:p>
    <w:p w14:paraId="46371C1D" w14:textId="77777777" w:rsidR="00712C68" w:rsidRPr="00961284" w:rsidRDefault="00712C68" w:rsidP="00961284">
      <w:pPr>
        <w:jc w:val="right"/>
        <w:rPr>
          <w:rFonts w:asciiTheme="minorHAnsi" w:hAnsiTheme="minorHAnsi" w:cstheme="minorHAnsi"/>
          <w:szCs w:val="24"/>
        </w:rPr>
      </w:pPr>
    </w:p>
    <w:p w14:paraId="50265D22" w14:textId="77777777" w:rsidR="000751F9" w:rsidRDefault="000751F9" w:rsidP="00A01CC8">
      <w:pPr>
        <w:rPr>
          <w:rFonts w:asciiTheme="minorHAnsi" w:hAnsiTheme="minorHAnsi" w:cstheme="minorHAnsi"/>
          <w:b/>
          <w:sz w:val="26"/>
          <w:szCs w:val="26"/>
        </w:rPr>
      </w:pPr>
    </w:p>
    <w:p w14:paraId="4BAA39CE" w14:textId="6ACFB246" w:rsidR="008E0B74" w:rsidRDefault="008E0B74" w:rsidP="00A01CC8">
      <w:pPr>
        <w:rPr>
          <w:rFonts w:asciiTheme="minorHAnsi" w:hAnsiTheme="minorHAnsi" w:cstheme="minorHAnsi"/>
          <w:bCs/>
          <w:sz w:val="26"/>
          <w:szCs w:val="26"/>
        </w:rPr>
      </w:pPr>
      <w:r w:rsidRPr="00F05262">
        <w:rPr>
          <w:rFonts w:asciiTheme="minorHAnsi" w:hAnsiTheme="minorHAnsi" w:cstheme="minorHAnsi"/>
          <w:b/>
          <w:sz w:val="26"/>
          <w:szCs w:val="26"/>
        </w:rPr>
        <w:t>Please note that the Supplier Portal is no longer available.</w:t>
      </w:r>
      <w:r w:rsidRPr="00F05262">
        <w:rPr>
          <w:rFonts w:asciiTheme="minorHAnsi" w:hAnsiTheme="minorHAnsi" w:cstheme="minorHAnsi"/>
          <w:bCs/>
          <w:sz w:val="26"/>
          <w:szCs w:val="26"/>
        </w:rPr>
        <w:t xml:space="preserve"> Please access the sourcing event package and documents at </w:t>
      </w:r>
      <w:hyperlink r:id="rId10" w:history="1">
        <w:r w:rsidRPr="00F05262">
          <w:rPr>
            <w:rStyle w:val="Hyperlink"/>
            <w:rFonts w:asciiTheme="minorHAnsi" w:hAnsiTheme="minorHAnsi" w:cstheme="minorHAnsi"/>
            <w:bCs/>
            <w:sz w:val="26"/>
            <w:szCs w:val="26"/>
          </w:rPr>
          <w:t>https://www.in.gov/idoa/procurement/current-business-opportunities/</w:t>
        </w:r>
      </w:hyperlink>
      <w:r w:rsidRPr="00F05262">
        <w:rPr>
          <w:rFonts w:asciiTheme="minorHAnsi" w:hAnsiTheme="minorHAnsi" w:cstheme="minorHAnsi"/>
          <w:bCs/>
          <w:sz w:val="26"/>
          <w:szCs w:val="26"/>
        </w:rPr>
        <w:t xml:space="preserve">. </w:t>
      </w:r>
    </w:p>
    <w:p w14:paraId="3CF707DD" w14:textId="77777777" w:rsidR="000751F9" w:rsidRPr="00F05262" w:rsidRDefault="000751F9" w:rsidP="00A01CC8">
      <w:pPr>
        <w:rPr>
          <w:rFonts w:asciiTheme="minorHAnsi" w:hAnsiTheme="minorHAnsi" w:cstheme="minorHAnsi"/>
          <w:bCs/>
          <w:sz w:val="26"/>
          <w:szCs w:val="26"/>
        </w:rPr>
      </w:pPr>
    </w:p>
    <w:p w14:paraId="3915EE31" w14:textId="77777777" w:rsidR="00581AF5" w:rsidRPr="00CC3CD9" w:rsidRDefault="00581AF5" w:rsidP="00581AF5">
      <w:pPr>
        <w:rPr>
          <w:rFonts w:asciiTheme="minorHAnsi" w:hAnsiTheme="minorHAnsi" w:cstheme="minorHAnsi"/>
          <w:b/>
          <w:iCs/>
          <w:sz w:val="30"/>
          <w:szCs w:val="30"/>
        </w:rPr>
      </w:pPr>
      <w:r w:rsidRPr="00CC3CD9">
        <w:rPr>
          <w:rFonts w:asciiTheme="minorHAnsi" w:hAnsiTheme="minorHAnsi" w:cstheme="minorHAnsi"/>
          <w:b/>
          <w:iCs/>
          <w:sz w:val="30"/>
          <w:szCs w:val="30"/>
        </w:rPr>
        <w:t xml:space="preserve">Summary of Changes </w:t>
      </w:r>
    </w:p>
    <w:p w14:paraId="12C99AE3" w14:textId="2C77A275" w:rsidR="008E0B74" w:rsidRPr="00581AF5" w:rsidRDefault="008E0B74" w:rsidP="00581AF5">
      <w:pPr>
        <w:rPr>
          <w:rFonts w:asciiTheme="minorHAnsi" w:hAnsiTheme="minorHAnsi" w:cstheme="minorHAnsi"/>
          <w:b/>
          <w:iCs/>
          <w:sz w:val="28"/>
          <w:szCs w:val="28"/>
        </w:rPr>
      </w:pPr>
    </w:p>
    <w:p w14:paraId="69B07C5E" w14:textId="0CC4285A" w:rsidR="000C67C5" w:rsidRDefault="006D7D59" w:rsidP="000C67C5">
      <w:pPr>
        <w:pStyle w:val="ListParagraph"/>
        <w:numPr>
          <w:ilvl w:val="0"/>
          <w:numId w:val="35"/>
        </w:numPr>
        <w:rPr>
          <w:rFonts w:asciiTheme="minorHAnsi" w:hAnsiTheme="minorHAnsi" w:cstheme="minorHAnsi"/>
          <w:szCs w:val="24"/>
        </w:rPr>
      </w:pPr>
      <w:r w:rsidRPr="006D7D59">
        <w:rPr>
          <w:rFonts w:asciiTheme="minorHAnsi" w:hAnsiTheme="minorHAnsi" w:cstheme="minorHAnsi"/>
          <w:szCs w:val="24"/>
        </w:rPr>
        <w:t>In response to the questions submitted during the Question/Inquiry process, the following updates have been made to the Cost Proposal template (Attachment D</w:t>
      </w:r>
      <w:r w:rsidR="005E0B7F">
        <w:rPr>
          <w:rFonts w:asciiTheme="minorHAnsi" w:hAnsiTheme="minorHAnsi" w:cstheme="minorHAnsi"/>
          <w:szCs w:val="24"/>
        </w:rPr>
        <w:t xml:space="preserve"> – Administrative Fees tab</w:t>
      </w:r>
      <w:r w:rsidRPr="006D7D59">
        <w:rPr>
          <w:rFonts w:asciiTheme="minorHAnsi" w:hAnsiTheme="minorHAnsi" w:cstheme="minorHAnsi"/>
          <w:szCs w:val="24"/>
        </w:rPr>
        <w:t>).</w:t>
      </w:r>
    </w:p>
    <w:p w14:paraId="6DCDF14E" w14:textId="0771BC3F" w:rsidR="000C67C5" w:rsidRDefault="000C67C5" w:rsidP="000C67C5">
      <w:pPr>
        <w:pStyle w:val="ListParagraph"/>
        <w:numPr>
          <w:ilvl w:val="0"/>
          <w:numId w:val="34"/>
        </w:numPr>
        <w:rPr>
          <w:rFonts w:asciiTheme="minorHAnsi" w:hAnsiTheme="minorHAnsi" w:cstheme="minorHAnsi"/>
          <w:szCs w:val="24"/>
        </w:rPr>
      </w:pPr>
      <w:r>
        <w:rPr>
          <w:rFonts w:asciiTheme="minorHAnsi" w:hAnsiTheme="minorHAnsi" w:cstheme="minorHAnsi"/>
          <w:szCs w:val="24"/>
        </w:rPr>
        <w:t>Added Estimated Enrollee</w:t>
      </w:r>
      <w:r w:rsidR="005E0B7F">
        <w:rPr>
          <w:rFonts w:asciiTheme="minorHAnsi" w:hAnsiTheme="minorHAnsi" w:cstheme="minorHAnsi"/>
          <w:szCs w:val="24"/>
        </w:rPr>
        <w:t xml:space="preserve"> </w:t>
      </w:r>
      <w:r w:rsidR="007A510D">
        <w:rPr>
          <w:rFonts w:asciiTheme="minorHAnsi" w:hAnsiTheme="minorHAnsi" w:cstheme="minorHAnsi"/>
          <w:szCs w:val="24"/>
        </w:rPr>
        <w:t>Quantity Per Month</w:t>
      </w:r>
    </w:p>
    <w:p w14:paraId="1D7B26D5" w14:textId="08F859CD" w:rsidR="000C67C5" w:rsidRPr="000C67C5" w:rsidRDefault="000C67C5" w:rsidP="000C67C5">
      <w:pPr>
        <w:pStyle w:val="ListParagraph"/>
        <w:numPr>
          <w:ilvl w:val="0"/>
          <w:numId w:val="34"/>
        </w:numPr>
        <w:rPr>
          <w:rFonts w:asciiTheme="minorHAnsi" w:hAnsiTheme="minorHAnsi" w:cstheme="minorHAnsi"/>
          <w:szCs w:val="24"/>
        </w:rPr>
      </w:pPr>
      <w:r>
        <w:rPr>
          <w:rFonts w:asciiTheme="minorHAnsi" w:hAnsiTheme="minorHAnsi" w:cstheme="minorHAnsi"/>
          <w:szCs w:val="24"/>
        </w:rPr>
        <w:t xml:space="preserve">Added </w:t>
      </w:r>
      <w:r w:rsidR="007A510D">
        <w:rPr>
          <w:rFonts w:asciiTheme="minorHAnsi" w:hAnsiTheme="minorHAnsi" w:cstheme="minorHAnsi"/>
          <w:szCs w:val="24"/>
        </w:rPr>
        <w:t>Monthly</w:t>
      </w:r>
      <w:r>
        <w:rPr>
          <w:rFonts w:asciiTheme="minorHAnsi" w:hAnsiTheme="minorHAnsi" w:cstheme="minorHAnsi"/>
          <w:szCs w:val="24"/>
        </w:rPr>
        <w:t xml:space="preserve"> Premium Total Historical Enrollee</w:t>
      </w:r>
      <w:r w:rsidR="005E0B7F">
        <w:rPr>
          <w:rFonts w:asciiTheme="minorHAnsi" w:hAnsiTheme="minorHAnsi" w:cstheme="minorHAnsi"/>
          <w:szCs w:val="24"/>
        </w:rPr>
        <w:t xml:space="preserve"> </w:t>
      </w:r>
    </w:p>
    <w:p w14:paraId="31E10104" w14:textId="0AA86F08" w:rsidR="007A510D" w:rsidRPr="006D7DE4" w:rsidRDefault="007A510D" w:rsidP="0029202F">
      <w:pPr>
        <w:pStyle w:val="ListParagraph"/>
        <w:numPr>
          <w:ilvl w:val="0"/>
          <w:numId w:val="34"/>
        </w:numPr>
        <w:rPr>
          <w:rFonts w:asciiTheme="minorHAnsi" w:hAnsiTheme="minorHAnsi" w:cstheme="minorHAnsi"/>
          <w:bCs/>
          <w:szCs w:val="24"/>
        </w:rPr>
      </w:pPr>
      <w:r w:rsidRPr="007A510D">
        <w:rPr>
          <w:rFonts w:asciiTheme="minorHAnsi" w:hAnsiTheme="minorHAnsi" w:cstheme="minorHAnsi"/>
          <w:bCs/>
          <w:szCs w:val="24"/>
        </w:rPr>
        <w:t xml:space="preserve">Column G (Cell G12) – Added “Total Bid Amount for Supplier Diversity and IEI”. This figure will automatically populate and must be used when filling out the MWBE (Attachment A), IVBE (Attachment A1), and IEI (Attachment C) </w:t>
      </w:r>
      <w:r w:rsidRPr="007A510D">
        <w:rPr>
          <w:rFonts w:asciiTheme="minorHAnsi" w:hAnsiTheme="minorHAnsi" w:cstheme="minorHAnsi"/>
          <w:bCs/>
          <w:szCs w:val="24"/>
        </w:rPr>
        <w:t>forms.</w:t>
      </w:r>
    </w:p>
    <w:p w14:paraId="3C12AC3C" w14:textId="0954F9D2" w:rsidR="006D7DE4" w:rsidRDefault="006D7DE4" w:rsidP="006D7DE4">
      <w:pPr>
        <w:rPr>
          <w:rFonts w:asciiTheme="minorHAnsi" w:hAnsiTheme="minorHAnsi" w:cstheme="minorHAnsi"/>
          <w:b/>
          <w:szCs w:val="24"/>
        </w:rPr>
      </w:pPr>
    </w:p>
    <w:p w14:paraId="0823D30A" w14:textId="77777777" w:rsidR="006D7DE4" w:rsidRPr="006D7DE4" w:rsidRDefault="006D7DE4" w:rsidP="006D7DE4">
      <w:pPr>
        <w:widowControl/>
        <w:kinsoku w:val="0"/>
        <w:overflowPunct w:val="0"/>
        <w:autoSpaceDE w:val="0"/>
        <w:autoSpaceDN w:val="0"/>
        <w:adjustRightInd w:val="0"/>
        <w:spacing w:line="244" w:lineRule="exact"/>
        <w:ind w:left="39"/>
        <w:rPr>
          <w:rFonts w:ascii="Calibri" w:eastAsiaTheme="minorHAnsi" w:hAnsi="Calibri" w:cs="Calibri"/>
          <w:b/>
          <w:bCs/>
          <w:szCs w:val="24"/>
        </w:rPr>
      </w:pPr>
      <w:r w:rsidRPr="006D7DE4">
        <w:rPr>
          <w:rFonts w:ascii="Calibri" w:eastAsiaTheme="minorHAnsi" w:hAnsi="Calibri" w:cs="Calibri"/>
          <w:b/>
          <w:bCs/>
          <w:szCs w:val="24"/>
        </w:rPr>
        <w:t>Please use the updated version of the Cost Proposal Template (Attachment D).</w:t>
      </w:r>
      <w:r w:rsidRPr="006D7DE4">
        <w:rPr>
          <w:rFonts w:ascii="Calibri" w:eastAsiaTheme="minorHAnsi" w:hAnsi="Calibri" w:cs="Calibri"/>
          <w:b/>
          <w:bCs/>
          <w:spacing w:val="40"/>
          <w:szCs w:val="24"/>
        </w:rPr>
        <w:t xml:space="preserve"> </w:t>
      </w:r>
      <w:r w:rsidRPr="006D7DE4">
        <w:rPr>
          <w:rFonts w:ascii="Calibri" w:eastAsiaTheme="minorHAnsi" w:hAnsi="Calibri" w:cs="Calibri"/>
          <w:b/>
          <w:bCs/>
          <w:szCs w:val="24"/>
        </w:rPr>
        <w:t>Please</w:t>
      </w:r>
    </w:p>
    <w:p w14:paraId="6163DA1B" w14:textId="77777777" w:rsidR="006D7DE4" w:rsidRPr="006D7DE4" w:rsidRDefault="006D7DE4" w:rsidP="006D7DE4">
      <w:pPr>
        <w:widowControl/>
        <w:kinsoku w:val="0"/>
        <w:overflowPunct w:val="0"/>
        <w:autoSpaceDE w:val="0"/>
        <w:autoSpaceDN w:val="0"/>
        <w:adjustRightInd w:val="0"/>
        <w:spacing w:line="284" w:lineRule="exact"/>
        <w:ind w:left="39"/>
        <w:rPr>
          <w:rFonts w:ascii="Calibri" w:eastAsiaTheme="minorHAnsi" w:hAnsi="Calibri" w:cs="Calibri"/>
          <w:b/>
          <w:bCs/>
          <w:szCs w:val="24"/>
        </w:rPr>
      </w:pPr>
      <w:r w:rsidRPr="006D7DE4">
        <w:rPr>
          <w:rFonts w:ascii="Calibri" w:eastAsiaTheme="minorHAnsi" w:hAnsi="Calibri" w:cs="Calibri"/>
          <w:b/>
          <w:bCs/>
          <w:szCs w:val="24"/>
        </w:rPr>
        <w:t>disregard the previous version.</w:t>
      </w:r>
    </w:p>
    <w:p w14:paraId="1C009335" w14:textId="6CA276F0" w:rsidR="006D7DE4" w:rsidRDefault="006D7DE4" w:rsidP="006D7DE4">
      <w:pPr>
        <w:rPr>
          <w:rFonts w:asciiTheme="minorHAnsi" w:hAnsiTheme="minorHAnsi" w:cstheme="minorHAnsi"/>
          <w:b/>
          <w:szCs w:val="24"/>
        </w:rPr>
      </w:pPr>
    </w:p>
    <w:p w14:paraId="2FB9B71F" w14:textId="6997E353" w:rsidR="00581AF5" w:rsidRDefault="00581AF5" w:rsidP="00581AF5">
      <w:pPr>
        <w:pStyle w:val="ListParagraph"/>
        <w:numPr>
          <w:ilvl w:val="0"/>
          <w:numId w:val="35"/>
        </w:numPr>
        <w:rPr>
          <w:rFonts w:asciiTheme="minorHAnsi" w:hAnsiTheme="minorHAnsi" w:cstheme="minorHAnsi"/>
          <w:bCs/>
          <w:szCs w:val="24"/>
        </w:rPr>
      </w:pPr>
      <w:r w:rsidRPr="00581AF5">
        <w:rPr>
          <w:rFonts w:asciiTheme="minorHAnsi" w:hAnsiTheme="minorHAnsi" w:cstheme="minorHAnsi"/>
          <w:bCs/>
          <w:szCs w:val="24"/>
        </w:rPr>
        <w:t>The following edits have been made to the RFP main document, in HIV Dental Insurance RFP, 23-74487:</w:t>
      </w:r>
    </w:p>
    <w:p w14:paraId="3667AF3A" w14:textId="1F405804" w:rsidR="00581AF5" w:rsidRDefault="00581AF5" w:rsidP="00581AF5">
      <w:pPr>
        <w:pStyle w:val="ListParagraph"/>
        <w:numPr>
          <w:ilvl w:val="1"/>
          <w:numId w:val="35"/>
        </w:numPr>
        <w:rPr>
          <w:rFonts w:asciiTheme="minorHAnsi" w:hAnsiTheme="minorHAnsi" w:cstheme="minorHAnsi"/>
          <w:bCs/>
          <w:szCs w:val="24"/>
        </w:rPr>
      </w:pPr>
      <w:r w:rsidRPr="007A510D">
        <w:rPr>
          <w:rFonts w:asciiTheme="minorHAnsi" w:hAnsiTheme="minorHAnsi" w:cstheme="minorHAnsi"/>
          <w:b/>
          <w:szCs w:val="24"/>
        </w:rPr>
        <w:t>1.4</w:t>
      </w:r>
      <w:r>
        <w:rPr>
          <w:rFonts w:asciiTheme="minorHAnsi" w:hAnsiTheme="minorHAnsi" w:cstheme="minorHAnsi"/>
          <w:bCs/>
          <w:szCs w:val="24"/>
        </w:rPr>
        <w:t xml:space="preserve"> </w:t>
      </w:r>
      <w:r w:rsidRPr="007A510D">
        <w:rPr>
          <w:rFonts w:asciiTheme="minorHAnsi" w:hAnsiTheme="minorHAnsi" w:cstheme="minorHAnsi"/>
          <w:b/>
          <w:szCs w:val="24"/>
        </w:rPr>
        <w:t>Summary Scope of Work</w:t>
      </w:r>
      <w:r>
        <w:rPr>
          <w:rFonts w:asciiTheme="minorHAnsi" w:hAnsiTheme="minorHAnsi" w:cstheme="minorHAnsi"/>
          <w:bCs/>
          <w:szCs w:val="24"/>
        </w:rPr>
        <w:t xml:space="preserve">, </w:t>
      </w:r>
      <w:r w:rsidR="00080016">
        <w:rPr>
          <w:rFonts w:asciiTheme="minorHAnsi" w:hAnsiTheme="minorHAnsi" w:cstheme="minorHAnsi"/>
          <w:bCs/>
          <w:szCs w:val="24"/>
        </w:rPr>
        <w:t>page 9,</w:t>
      </w:r>
      <w:r w:rsidR="00622654">
        <w:rPr>
          <w:rFonts w:asciiTheme="minorHAnsi" w:hAnsiTheme="minorHAnsi" w:cstheme="minorHAnsi"/>
          <w:bCs/>
          <w:szCs w:val="24"/>
        </w:rPr>
        <w:t xml:space="preserve"> changed total bid amount to </w:t>
      </w:r>
      <w:r w:rsidR="00437FF2">
        <w:rPr>
          <w:rFonts w:asciiTheme="minorHAnsi" w:hAnsiTheme="minorHAnsi" w:cstheme="minorHAnsi"/>
          <w:bCs/>
          <w:szCs w:val="24"/>
        </w:rPr>
        <w:t>T</w:t>
      </w:r>
      <w:r w:rsidR="00622654">
        <w:rPr>
          <w:rFonts w:asciiTheme="minorHAnsi" w:hAnsiTheme="minorHAnsi" w:cstheme="minorHAnsi"/>
          <w:bCs/>
          <w:szCs w:val="24"/>
        </w:rPr>
        <w:t xml:space="preserve">otal </w:t>
      </w:r>
      <w:r w:rsidR="00437FF2">
        <w:rPr>
          <w:rFonts w:asciiTheme="minorHAnsi" w:hAnsiTheme="minorHAnsi" w:cstheme="minorHAnsi"/>
          <w:bCs/>
          <w:szCs w:val="24"/>
        </w:rPr>
        <w:t>B</w:t>
      </w:r>
      <w:r w:rsidR="00622654">
        <w:rPr>
          <w:rFonts w:asciiTheme="minorHAnsi" w:hAnsiTheme="minorHAnsi" w:cstheme="minorHAnsi"/>
          <w:bCs/>
          <w:szCs w:val="24"/>
        </w:rPr>
        <w:t>id amount for Supplier Diversity and IEI</w:t>
      </w:r>
    </w:p>
    <w:p w14:paraId="01FB4A64" w14:textId="425B824B" w:rsidR="00622654" w:rsidRDefault="007A510D" w:rsidP="00581AF5">
      <w:pPr>
        <w:pStyle w:val="ListParagraph"/>
        <w:numPr>
          <w:ilvl w:val="1"/>
          <w:numId w:val="35"/>
        </w:numPr>
        <w:rPr>
          <w:rFonts w:asciiTheme="minorHAnsi" w:hAnsiTheme="minorHAnsi" w:cstheme="minorHAnsi"/>
          <w:bCs/>
          <w:szCs w:val="24"/>
        </w:rPr>
      </w:pPr>
      <w:r w:rsidRPr="007A510D">
        <w:rPr>
          <w:rFonts w:asciiTheme="minorHAnsi" w:hAnsiTheme="minorHAnsi" w:cstheme="minorHAnsi"/>
          <w:b/>
          <w:szCs w:val="24"/>
        </w:rPr>
        <w:t>1.21 Minority &amp; Women Business Enterprises Subcontractor Commitment</w:t>
      </w:r>
      <w:r>
        <w:rPr>
          <w:rFonts w:asciiTheme="minorHAnsi" w:hAnsiTheme="minorHAnsi" w:cstheme="minorHAnsi"/>
          <w:bCs/>
          <w:szCs w:val="24"/>
        </w:rPr>
        <w:t xml:space="preserve"> </w:t>
      </w:r>
      <w:r w:rsidR="00622654">
        <w:rPr>
          <w:rFonts w:asciiTheme="minorHAnsi" w:hAnsiTheme="minorHAnsi" w:cstheme="minorHAnsi"/>
          <w:bCs/>
          <w:szCs w:val="24"/>
        </w:rPr>
        <w:t>TOTAL BID AMOUNT changed to Total Bid Amount for Supplier Diversity and IEI and E6 to G12</w:t>
      </w:r>
      <w:r w:rsidR="00437FF2">
        <w:rPr>
          <w:rFonts w:asciiTheme="minorHAnsi" w:hAnsiTheme="minorHAnsi" w:cstheme="minorHAnsi"/>
          <w:bCs/>
          <w:szCs w:val="24"/>
        </w:rPr>
        <w:t>, Total Bid Amount to Total Bid Amount for Supplier Diversity and IEI</w:t>
      </w:r>
    </w:p>
    <w:p w14:paraId="7847DE01" w14:textId="593E33D8" w:rsidR="00437FF2" w:rsidRDefault="00581AF5" w:rsidP="00437FF2">
      <w:pPr>
        <w:pStyle w:val="ListParagraph"/>
        <w:numPr>
          <w:ilvl w:val="1"/>
          <w:numId w:val="35"/>
        </w:numPr>
        <w:rPr>
          <w:rFonts w:asciiTheme="minorHAnsi" w:hAnsiTheme="minorHAnsi" w:cstheme="minorHAnsi"/>
          <w:bCs/>
          <w:szCs w:val="24"/>
        </w:rPr>
      </w:pPr>
      <w:r>
        <w:rPr>
          <w:rFonts w:asciiTheme="minorHAnsi" w:hAnsiTheme="minorHAnsi" w:cstheme="minorHAnsi"/>
          <w:bCs/>
          <w:szCs w:val="24"/>
        </w:rPr>
        <w:t xml:space="preserve"> </w:t>
      </w:r>
      <w:r w:rsidRPr="007A510D">
        <w:rPr>
          <w:rFonts w:asciiTheme="minorHAnsi" w:hAnsiTheme="minorHAnsi" w:cstheme="minorHAnsi"/>
          <w:b/>
          <w:szCs w:val="24"/>
        </w:rPr>
        <w:t>1.22</w:t>
      </w:r>
      <w:r w:rsidR="007A510D" w:rsidRPr="007A510D">
        <w:rPr>
          <w:rFonts w:asciiTheme="minorHAnsi" w:hAnsiTheme="minorHAnsi" w:cstheme="minorHAnsi"/>
          <w:b/>
          <w:szCs w:val="24"/>
        </w:rPr>
        <w:t xml:space="preserve"> Indiana Veteran Owned Small Business Subcontractor Commitment</w:t>
      </w:r>
      <w:r>
        <w:rPr>
          <w:rFonts w:asciiTheme="minorHAnsi" w:hAnsiTheme="minorHAnsi" w:cstheme="minorHAnsi"/>
          <w:bCs/>
          <w:szCs w:val="24"/>
        </w:rPr>
        <w:t xml:space="preserve"> </w:t>
      </w:r>
      <w:r w:rsidR="00437FF2">
        <w:rPr>
          <w:rFonts w:asciiTheme="minorHAnsi" w:hAnsiTheme="minorHAnsi" w:cstheme="minorHAnsi"/>
          <w:bCs/>
          <w:szCs w:val="24"/>
        </w:rPr>
        <w:t>TOTAL BID AMOUNT changed to Total Bid Amount for Supplier Diversity and IEI and E6 to G12, Total Bid Amount to Total Bid Amount for Supplier Diversity and IEI</w:t>
      </w:r>
    </w:p>
    <w:p w14:paraId="1722DD49" w14:textId="0A45B0CC" w:rsidR="00581AF5" w:rsidRDefault="00437FF2" w:rsidP="00581AF5">
      <w:pPr>
        <w:pStyle w:val="ListParagraph"/>
        <w:numPr>
          <w:ilvl w:val="1"/>
          <w:numId w:val="35"/>
        </w:numPr>
        <w:rPr>
          <w:rFonts w:asciiTheme="minorHAnsi" w:hAnsiTheme="minorHAnsi" w:cstheme="minorHAnsi"/>
          <w:bCs/>
          <w:szCs w:val="24"/>
        </w:rPr>
      </w:pPr>
      <w:r w:rsidRPr="007A510D">
        <w:rPr>
          <w:rFonts w:asciiTheme="minorHAnsi" w:hAnsiTheme="minorHAnsi" w:cstheme="minorHAnsi"/>
          <w:b/>
          <w:szCs w:val="24"/>
        </w:rPr>
        <w:t>3.2.5</w:t>
      </w:r>
      <w:r w:rsidR="007A510D" w:rsidRPr="007A510D">
        <w:rPr>
          <w:rFonts w:asciiTheme="minorHAnsi" w:hAnsiTheme="minorHAnsi" w:cstheme="minorHAnsi"/>
          <w:b/>
          <w:szCs w:val="24"/>
        </w:rPr>
        <w:t xml:space="preserve"> Minority Business Subcontractor Commitment</w:t>
      </w:r>
      <w:r>
        <w:rPr>
          <w:rFonts w:asciiTheme="minorHAnsi" w:hAnsiTheme="minorHAnsi" w:cstheme="minorHAnsi"/>
          <w:bCs/>
          <w:szCs w:val="24"/>
        </w:rPr>
        <w:t xml:space="preserve"> Total Bid Amount changed to Total Bid Amount for Supplier Diversity and IEI.</w:t>
      </w:r>
    </w:p>
    <w:p w14:paraId="4C06A002" w14:textId="28B6FDF9" w:rsidR="009140AE" w:rsidRPr="009140AE" w:rsidRDefault="00437FF2" w:rsidP="009140AE">
      <w:pPr>
        <w:pStyle w:val="ListParagraph"/>
        <w:numPr>
          <w:ilvl w:val="1"/>
          <w:numId w:val="35"/>
        </w:numPr>
        <w:rPr>
          <w:rFonts w:asciiTheme="minorHAnsi" w:hAnsiTheme="minorHAnsi" w:cstheme="minorHAnsi"/>
          <w:bCs/>
          <w:szCs w:val="24"/>
        </w:rPr>
      </w:pPr>
      <w:r w:rsidRPr="007A510D">
        <w:rPr>
          <w:rFonts w:asciiTheme="minorHAnsi" w:hAnsiTheme="minorHAnsi" w:cstheme="minorHAnsi"/>
          <w:b/>
          <w:szCs w:val="24"/>
        </w:rPr>
        <w:t xml:space="preserve">3.2.6 </w:t>
      </w:r>
      <w:r w:rsidR="007A510D" w:rsidRPr="007A510D">
        <w:rPr>
          <w:rFonts w:asciiTheme="minorHAnsi" w:hAnsiTheme="minorHAnsi" w:cstheme="minorHAnsi"/>
          <w:b/>
          <w:szCs w:val="24"/>
        </w:rPr>
        <w:t>Women Business Subcontractor Commitment</w:t>
      </w:r>
      <w:r w:rsidR="007A510D">
        <w:rPr>
          <w:rFonts w:asciiTheme="minorHAnsi" w:hAnsiTheme="minorHAnsi" w:cstheme="minorHAnsi"/>
          <w:bCs/>
          <w:szCs w:val="24"/>
        </w:rPr>
        <w:t xml:space="preserve"> </w:t>
      </w:r>
      <w:r>
        <w:rPr>
          <w:rFonts w:asciiTheme="minorHAnsi" w:hAnsiTheme="minorHAnsi" w:cstheme="minorHAnsi"/>
          <w:bCs/>
          <w:szCs w:val="24"/>
        </w:rPr>
        <w:t>Total Bid Amount changed to Total Bid Amount for Supplier Diversity and IEI.</w:t>
      </w:r>
    </w:p>
    <w:p w14:paraId="50423A5F" w14:textId="56F62320" w:rsidR="00437FF2" w:rsidRDefault="00437FF2" w:rsidP="009140AE">
      <w:pPr>
        <w:pStyle w:val="ListParagraph"/>
        <w:numPr>
          <w:ilvl w:val="1"/>
          <w:numId w:val="35"/>
        </w:numPr>
        <w:rPr>
          <w:rFonts w:asciiTheme="minorHAnsi" w:hAnsiTheme="minorHAnsi" w:cstheme="minorHAnsi"/>
          <w:iCs/>
          <w:szCs w:val="24"/>
        </w:rPr>
      </w:pPr>
      <w:r w:rsidRPr="007A510D">
        <w:rPr>
          <w:rFonts w:asciiTheme="minorHAnsi" w:hAnsiTheme="minorHAnsi" w:cstheme="minorHAnsi"/>
          <w:b/>
          <w:szCs w:val="24"/>
        </w:rPr>
        <w:t>3.2.7</w:t>
      </w:r>
      <w:r w:rsidR="007A510D" w:rsidRPr="007A510D">
        <w:rPr>
          <w:rFonts w:asciiTheme="minorHAnsi" w:hAnsiTheme="minorHAnsi" w:cstheme="minorHAnsi"/>
          <w:b/>
          <w:szCs w:val="24"/>
        </w:rPr>
        <w:t xml:space="preserve"> Indiana Veteran Owned Small Business Subcontractor Commitment</w:t>
      </w:r>
      <w:r w:rsidRPr="009140AE">
        <w:rPr>
          <w:rFonts w:asciiTheme="minorHAnsi" w:hAnsiTheme="minorHAnsi" w:cstheme="minorHAnsi"/>
          <w:bCs/>
          <w:szCs w:val="24"/>
        </w:rPr>
        <w:t xml:space="preserve"> Added </w:t>
      </w:r>
      <w:r w:rsidRPr="009140AE">
        <w:rPr>
          <w:rFonts w:asciiTheme="minorHAnsi" w:hAnsiTheme="minorHAnsi" w:cstheme="minorHAnsi"/>
          <w:iCs/>
          <w:szCs w:val="24"/>
        </w:rPr>
        <w:t xml:space="preserve">Rounding </w:t>
      </w:r>
      <w:r w:rsidRPr="009140AE">
        <w:rPr>
          <w:rFonts w:asciiTheme="minorHAnsi" w:hAnsiTheme="minorHAnsi" w:cstheme="minorHAnsi"/>
          <w:iCs/>
        </w:rPr>
        <w:t>will be calculated based on the Sub-Contract Amount, divided by the Total Bid Amount for Supplier Diversity and IEI.</w:t>
      </w:r>
      <w:r w:rsidRPr="009140AE">
        <w:rPr>
          <w:rFonts w:asciiTheme="minorHAnsi" w:hAnsiTheme="minorHAnsi" w:cstheme="minorHAnsi"/>
          <w:iCs/>
          <w:szCs w:val="24"/>
        </w:rPr>
        <w:t>)</w:t>
      </w:r>
    </w:p>
    <w:p w14:paraId="4D7EE58D" w14:textId="77777777" w:rsidR="00A0583C" w:rsidRDefault="00A0583C" w:rsidP="00A0583C">
      <w:pPr>
        <w:pStyle w:val="ListParagraph"/>
        <w:ind w:left="1800"/>
        <w:rPr>
          <w:rFonts w:asciiTheme="minorHAnsi" w:hAnsiTheme="minorHAnsi" w:cstheme="minorHAnsi"/>
          <w:iCs/>
          <w:szCs w:val="24"/>
        </w:rPr>
      </w:pPr>
    </w:p>
    <w:p w14:paraId="4C4AA2CF" w14:textId="2EFCC69C" w:rsidR="009140AE" w:rsidRDefault="00A0583C" w:rsidP="00A0583C">
      <w:pPr>
        <w:pStyle w:val="ListParagraph"/>
        <w:numPr>
          <w:ilvl w:val="0"/>
          <w:numId w:val="35"/>
        </w:numPr>
        <w:rPr>
          <w:rFonts w:asciiTheme="minorHAnsi" w:hAnsiTheme="minorHAnsi" w:cstheme="minorHAnsi"/>
          <w:iCs/>
          <w:szCs w:val="24"/>
        </w:rPr>
      </w:pPr>
      <w:r w:rsidRPr="007A510D">
        <w:rPr>
          <w:rFonts w:asciiTheme="minorHAnsi" w:hAnsiTheme="minorHAnsi" w:cstheme="minorHAnsi"/>
          <w:b/>
          <w:bCs/>
          <w:iCs/>
          <w:szCs w:val="24"/>
        </w:rPr>
        <w:t>Att. A – MWBE Participation Plan Form</w:t>
      </w:r>
      <w:r>
        <w:rPr>
          <w:rFonts w:asciiTheme="minorHAnsi" w:hAnsiTheme="minorHAnsi" w:cstheme="minorHAnsi"/>
          <w:iCs/>
          <w:szCs w:val="24"/>
        </w:rPr>
        <w:t xml:space="preserve"> changed TOTAL BID AMOUNT to TOTAL BID AMOUNT FOR SUPPLIER DIVERSITY AND IEI. Changed E6 to G12.</w:t>
      </w:r>
    </w:p>
    <w:p w14:paraId="325C157B" w14:textId="77777777" w:rsidR="00A0583C" w:rsidRDefault="00A0583C" w:rsidP="00A0583C">
      <w:pPr>
        <w:pStyle w:val="ListParagraph"/>
        <w:ind w:left="1440"/>
        <w:rPr>
          <w:rFonts w:asciiTheme="minorHAnsi" w:hAnsiTheme="minorHAnsi" w:cstheme="minorHAnsi"/>
          <w:iCs/>
          <w:szCs w:val="24"/>
        </w:rPr>
      </w:pPr>
    </w:p>
    <w:p w14:paraId="7C24C1DE" w14:textId="11B0DC1D" w:rsidR="00A0583C" w:rsidRDefault="00A0583C" w:rsidP="00A0583C">
      <w:pPr>
        <w:pStyle w:val="ListParagraph"/>
        <w:numPr>
          <w:ilvl w:val="0"/>
          <w:numId w:val="35"/>
        </w:numPr>
        <w:rPr>
          <w:rFonts w:asciiTheme="minorHAnsi" w:hAnsiTheme="minorHAnsi" w:cstheme="minorHAnsi"/>
          <w:iCs/>
          <w:szCs w:val="24"/>
        </w:rPr>
      </w:pPr>
      <w:r w:rsidRPr="007A510D">
        <w:rPr>
          <w:rFonts w:asciiTheme="minorHAnsi" w:hAnsiTheme="minorHAnsi" w:cstheme="minorHAnsi"/>
          <w:b/>
          <w:bCs/>
          <w:iCs/>
          <w:szCs w:val="24"/>
        </w:rPr>
        <w:t>Att. A1 – IVOSB Participation Plan Form</w:t>
      </w:r>
      <w:r>
        <w:rPr>
          <w:rFonts w:asciiTheme="minorHAnsi" w:hAnsiTheme="minorHAnsi" w:cstheme="minorHAnsi"/>
          <w:iCs/>
          <w:szCs w:val="24"/>
        </w:rPr>
        <w:t xml:space="preserve"> changed TOTAL BID AMOUNT to TOTAL BID AMOUNT FOR SUPPLIER DIVERSITY AND IEI. Changed E6 to G12.</w:t>
      </w:r>
    </w:p>
    <w:p w14:paraId="13E1CAA9" w14:textId="77777777" w:rsidR="00A0583C" w:rsidRPr="00A0583C" w:rsidRDefault="00A0583C" w:rsidP="00A0583C">
      <w:pPr>
        <w:pStyle w:val="ListParagraph"/>
        <w:rPr>
          <w:rFonts w:asciiTheme="minorHAnsi" w:hAnsiTheme="minorHAnsi" w:cstheme="minorHAnsi"/>
          <w:iCs/>
          <w:szCs w:val="24"/>
        </w:rPr>
      </w:pPr>
    </w:p>
    <w:p w14:paraId="48F90280" w14:textId="6AB040B8" w:rsidR="00A0583C" w:rsidRPr="00A0583C" w:rsidRDefault="00A0583C" w:rsidP="00A0583C">
      <w:pPr>
        <w:pStyle w:val="ListParagraph"/>
        <w:numPr>
          <w:ilvl w:val="0"/>
          <w:numId w:val="35"/>
        </w:numPr>
        <w:rPr>
          <w:rFonts w:asciiTheme="minorHAnsi" w:hAnsiTheme="minorHAnsi" w:cstheme="minorHAnsi"/>
          <w:iCs/>
          <w:szCs w:val="24"/>
        </w:rPr>
      </w:pPr>
      <w:r w:rsidRPr="007A510D">
        <w:rPr>
          <w:rFonts w:asciiTheme="minorHAnsi" w:hAnsiTheme="minorHAnsi" w:cstheme="minorHAnsi"/>
          <w:b/>
          <w:bCs/>
          <w:iCs/>
          <w:szCs w:val="24"/>
        </w:rPr>
        <w:t>Att. C – Indiana Economic Impact Form</w:t>
      </w:r>
      <w:r>
        <w:rPr>
          <w:rFonts w:asciiTheme="minorHAnsi" w:hAnsiTheme="minorHAnsi" w:cstheme="minorHAnsi"/>
          <w:iCs/>
          <w:szCs w:val="24"/>
        </w:rPr>
        <w:t xml:space="preserve"> added bid for Supplier Diversity and IEI.</w:t>
      </w:r>
    </w:p>
    <w:p w14:paraId="7200615A" w14:textId="17C620DC" w:rsidR="00437FF2" w:rsidRPr="00437FF2" w:rsidRDefault="00437FF2" w:rsidP="00437FF2">
      <w:pPr>
        <w:pStyle w:val="ListParagraph"/>
        <w:ind w:left="1800"/>
        <w:rPr>
          <w:rFonts w:asciiTheme="minorHAnsi" w:hAnsiTheme="minorHAnsi" w:cstheme="minorHAnsi"/>
          <w:bCs/>
          <w:szCs w:val="24"/>
        </w:rPr>
      </w:pPr>
    </w:p>
    <w:p w14:paraId="2F2B69DE" w14:textId="77777777" w:rsidR="00437FF2" w:rsidRPr="00CD1CAF" w:rsidRDefault="00437FF2" w:rsidP="00CD1CAF">
      <w:pPr>
        <w:rPr>
          <w:rFonts w:asciiTheme="minorHAnsi" w:hAnsiTheme="minorHAnsi" w:cstheme="minorHAnsi"/>
          <w:bCs/>
          <w:szCs w:val="24"/>
        </w:rPr>
      </w:pPr>
    </w:p>
    <w:p w14:paraId="12D9836B" w14:textId="77777777" w:rsidR="006D7DE4" w:rsidRPr="006D7DE4" w:rsidRDefault="006D7DE4" w:rsidP="006D7DE4">
      <w:pPr>
        <w:rPr>
          <w:rFonts w:asciiTheme="minorHAnsi" w:hAnsiTheme="minorHAnsi" w:cstheme="minorHAnsi"/>
          <w:b/>
          <w:szCs w:val="24"/>
        </w:rPr>
      </w:pPr>
    </w:p>
    <w:sectPr w:rsidR="006D7DE4" w:rsidRPr="006D7DE4">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D265E" w14:textId="77777777" w:rsidR="00E008A8" w:rsidRDefault="00E008A8" w:rsidP="00060BB4">
      <w:r>
        <w:separator/>
      </w:r>
    </w:p>
  </w:endnote>
  <w:endnote w:type="continuationSeparator" w:id="0">
    <w:p w14:paraId="44E5B68B" w14:textId="77777777" w:rsidR="00E008A8" w:rsidRDefault="00E008A8"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945C7" w14:textId="77777777" w:rsidR="00E008A8" w:rsidRDefault="00E008A8" w:rsidP="00060BB4">
      <w:r>
        <w:separator/>
      </w:r>
    </w:p>
  </w:footnote>
  <w:footnote w:type="continuationSeparator" w:id="0">
    <w:p w14:paraId="300CF8A4" w14:textId="77777777" w:rsidR="00E008A8" w:rsidRDefault="00E008A8"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0101D"/>
    <w:multiLevelType w:val="hybridMultilevel"/>
    <w:tmpl w:val="505656FE"/>
    <w:lvl w:ilvl="0" w:tplc="94027D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5A5CC8"/>
    <w:multiLevelType w:val="hybridMultilevel"/>
    <w:tmpl w:val="6F92D2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E41CC0"/>
    <w:multiLevelType w:val="hybridMultilevel"/>
    <w:tmpl w:val="234EDB66"/>
    <w:lvl w:ilvl="0" w:tplc="04090013">
      <w:start w:val="1"/>
      <w:numFmt w:val="upperRoman"/>
      <w:lvlText w:val="%1."/>
      <w:lvlJc w:val="right"/>
      <w:pPr>
        <w:ind w:left="144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556783"/>
    <w:multiLevelType w:val="hybridMultilevel"/>
    <w:tmpl w:val="B7C6C3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2171400">
    <w:abstractNumId w:val="2"/>
  </w:num>
  <w:num w:numId="2" w16cid:durableId="118570462">
    <w:abstractNumId w:val="9"/>
  </w:num>
  <w:num w:numId="3" w16cid:durableId="1290013244">
    <w:abstractNumId w:val="14"/>
  </w:num>
  <w:num w:numId="4" w16cid:durableId="1099644887">
    <w:abstractNumId w:val="32"/>
  </w:num>
  <w:num w:numId="5" w16cid:durableId="102847660">
    <w:abstractNumId w:val="23"/>
  </w:num>
  <w:num w:numId="6" w16cid:durableId="1040282650">
    <w:abstractNumId w:val="19"/>
  </w:num>
  <w:num w:numId="7" w16cid:durableId="1170175955">
    <w:abstractNumId w:val="8"/>
  </w:num>
  <w:num w:numId="8" w16cid:durableId="151874736">
    <w:abstractNumId w:val="22"/>
  </w:num>
  <w:num w:numId="9" w16cid:durableId="1226338329">
    <w:abstractNumId w:val="26"/>
  </w:num>
  <w:num w:numId="10" w16cid:durableId="1485852444">
    <w:abstractNumId w:val="15"/>
  </w:num>
  <w:num w:numId="11" w16cid:durableId="524248899">
    <w:abstractNumId w:val="4"/>
  </w:num>
  <w:num w:numId="12" w16cid:durableId="229507168">
    <w:abstractNumId w:val="25"/>
  </w:num>
  <w:num w:numId="13" w16cid:durableId="229730656">
    <w:abstractNumId w:val="11"/>
  </w:num>
  <w:num w:numId="14" w16cid:durableId="523593982">
    <w:abstractNumId w:val="10"/>
  </w:num>
  <w:num w:numId="15" w16cid:durableId="1252007066">
    <w:abstractNumId w:val="21"/>
  </w:num>
  <w:num w:numId="16" w16cid:durableId="1833135341">
    <w:abstractNumId w:val="30"/>
  </w:num>
  <w:num w:numId="17" w16cid:durableId="1696883504">
    <w:abstractNumId w:val="18"/>
  </w:num>
  <w:num w:numId="18" w16cid:durableId="1223711056">
    <w:abstractNumId w:val="29"/>
  </w:num>
  <w:num w:numId="19" w16cid:durableId="853299506">
    <w:abstractNumId w:val="31"/>
  </w:num>
  <w:num w:numId="20" w16cid:durableId="952395820">
    <w:abstractNumId w:val="28"/>
  </w:num>
  <w:num w:numId="21" w16cid:durableId="1791900370">
    <w:abstractNumId w:val="13"/>
  </w:num>
  <w:num w:numId="22" w16cid:durableId="21252177">
    <w:abstractNumId w:val="3"/>
  </w:num>
  <w:num w:numId="23" w16cid:durableId="1619877595">
    <w:abstractNumId w:val="17"/>
  </w:num>
  <w:num w:numId="24" w16cid:durableId="1357656711">
    <w:abstractNumId w:val="7"/>
  </w:num>
  <w:num w:numId="25" w16cid:durableId="1684472269">
    <w:abstractNumId w:val="1"/>
  </w:num>
  <w:num w:numId="26" w16cid:durableId="484123838">
    <w:abstractNumId w:val="27"/>
  </w:num>
  <w:num w:numId="27" w16cid:durableId="152986956">
    <w:abstractNumId w:val="33"/>
  </w:num>
  <w:num w:numId="28" w16cid:durableId="344946988">
    <w:abstractNumId w:val="6"/>
  </w:num>
  <w:num w:numId="29" w16cid:durableId="2113013718">
    <w:abstractNumId w:val="0"/>
  </w:num>
  <w:num w:numId="30" w16cid:durableId="258564217">
    <w:abstractNumId w:val="12"/>
  </w:num>
  <w:num w:numId="31" w16cid:durableId="1231649431">
    <w:abstractNumId w:val="20"/>
  </w:num>
  <w:num w:numId="32" w16cid:durableId="1324316603">
    <w:abstractNumId w:val="5"/>
  </w:num>
  <w:num w:numId="33" w16cid:durableId="833103667">
    <w:abstractNumId w:val="34"/>
  </w:num>
  <w:num w:numId="34" w16cid:durableId="724446499">
    <w:abstractNumId w:val="16"/>
  </w:num>
  <w:num w:numId="35" w16cid:durableId="113911538">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352A"/>
    <w:rsid w:val="0005470C"/>
    <w:rsid w:val="00060BB4"/>
    <w:rsid w:val="000646B2"/>
    <w:rsid w:val="00072E1A"/>
    <w:rsid w:val="000751F9"/>
    <w:rsid w:val="00075F2B"/>
    <w:rsid w:val="00080016"/>
    <w:rsid w:val="000814A0"/>
    <w:rsid w:val="00081D9D"/>
    <w:rsid w:val="00082463"/>
    <w:rsid w:val="000837CB"/>
    <w:rsid w:val="000940E7"/>
    <w:rsid w:val="00095B70"/>
    <w:rsid w:val="000A0808"/>
    <w:rsid w:val="000A10DF"/>
    <w:rsid w:val="000A7D9C"/>
    <w:rsid w:val="000B4232"/>
    <w:rsid w:val="000C5DAF"/>
    <w:rsid w:val="000C67C5"/>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EC5"/>
    <w:rsid w:val="00177701"/>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D01A6"/>
    <w:rsid w:val="001D1A93"/>
    <w:rsid w:val="001D2186"/>
    <w:rsid w:val="001E35BD"/>
    <w:rsid w:val="001E6085"/>
    <w:rsid w:val="001F0607"/>
    <w:rsid w:val="001F18CB"/>
    <w:rsid w:val="001F6629"/>
    <w:rsid w:val="001F7718"/>
    <w:rsid w:val="00200F0E"/>
    <w:rsid w:val="002019D0"/>
    <w:rsid w:val="00203600"/>
    <w:rsid w:val="0020666E"/>
    <w:rsid w:val="00215387"/>
    <w:rsid w:val="002229C0"/>
    <w:rsid w:val="00232311"/>
    <w:rsid w:val="0023240B"/>
    <w:rsid w:val="00241E63"/>
    <w:rsid w:val="00243186"/>
    <w:rsid w:val="00244769"/>
    <w:rsid w:val="002460A6"/>
    <w:rsid w:val="00247154"/>
    <w:rsid w:val="002500E9"/>
    <w:rsid w:val="002541DD"/>
    <w:rsid w:val="00257407"/>
    <w:rsid w:val="00260A26"/>
    <w:rsid w:val="002619EA"/>
    <w:rsid w:val="00263315"/>
    <w:rsid w:val="00271DC1"/>
    <w:rsid w:val="0027478D"/>
    <w:rsid w:val="0027569F"/>
    <w:rsid w:val="0028007E"/>
    <w:rsid w:val="0029202F"/>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DEE"/>
    <w:rsid w:val="002F0772"/>
    <w:rsid w:val="002F390B"/>
    <w:rsid w:val="002F7A99"/>
    <w:rsid w:val="00300062"/>
    <w:rsid w:val="003129E7"/>
    <w:rsid w:val="00312C0A"/>
    <w:rsid w:val="0031315D"/>
    <w:rsid w:val="00313C9B"/>
    <w:rsid w:val="003177EF"/>
    <w:rsid w:val="0032472A"/>
    <w:rsid w:val="003251C6"/>
    <w:rsid w:val="00325593"/>
    <w:rsid w:val="003260D7"/>
    <w:rsid w:val="00330C90"/>
    <w:rsid w:val="0033364C"/>
    <w:rsid w:val="00333AC9"/>
    <w:rsid w:val="00337FFE"/>
    <w:rsid w:val="00340BFC"/>
    <w:rsid w:val="00346653"/>
    <w:rsid w:val="003679FC"/>
    <w:rsid w:val="00376D4F"/>
    <w:rsid w:val="003777C8"/>
    <w:rsid w:val="0039696E"/>
    <w:rsid w:val="003A03E9"/>
    <w:rsid w:val="003A11CD"/>
    <w:rsid w:val="003A361A"/>
    <w:rsid w:val="003A74BF"/>
    <w:rsid w:val="003B7A61"/>
    <w:rsid w:val="003C1AA7"/>
    <w:rsid w:val="003D356F"/>
    <w:rsid w:val="003E17F4"/>
    <w:rsid w:val="003E4B1C"/>
    <w:rsid w:val="003E7CC2"/>
    <w:rsid w:val="003F014D"/>
    <w:rsid w:val="003F26C2"/>
    <w:rsid w:val="00400115"/>
    <w:rsid w:val="00400676"/>
    <w:rsid w:val="0040792D"/>
    <w:rsid w:val="00412EEC"/>
    <w:rsid w:val="00416DEA"/>
    <w:rsid w:val="00424390"/>
    <w:rsid w:val="0042712C"/>
    <w:rsid w:val="00437A2B"/>
    <w:rsid w:val="00437FF2"/>
    <w:rsid w:val="00443553"/>
    <w:rsid w:val="00444823"/>
    <w:rsid w:val="00456F09"/>
    <w:rsid w:val="00470E9A"/>
    <w:rsid w:val="0047100D"/>
    <w:rsid w:val="0047148F"/>
    <w:rsid w:val="00475EBF"/>
    <w:rsid w:val="004765B9"/>
    <w:rsid w:val="00476B4E"/>
    <w:rsid w:val="00476BE7"/>
    <w:rsid w:val="00480703"/>
    <w:rsid w:val="00494A1A"/>
    <w:rsid w:val="00496C13"/>
    <w:rsid w:val="00497633"/>
    <w:rsid w:val="004A317D"/>
    <w:rsid w:val="004A7E4A"/>
    <w:rsid w:val="004B18EE"/>
    <w:rsid w:val="004C48F2"/>
    <w:rsid w:val="004C5867"/>
    <w:rsid w:val="004D2BBF"/>
    <w:rsid w:val="004E16E1"/>
    <w:rsid w:val="004E7AF1"/>
    <w:rsid w:val="004F1139"/>
    <w:rsid w:val="004F433C"/>
    <w:rsid w:val="004F7F72"/>
    <w:rsid w:val="00500065"/>
    <w:rsid w:val="005070C6"/>
    <w:rsid w:val="005118DF"/>
    <w:rsid w:val="00512C7E"/>
    <w:rsid w:val="0051346D"/>
    <w:rsid w:val="00514137"/>
    <w:rsid w:val="005210B1"/>
    <w:rsid w:val="00523780"/>
    <w:rsid w:val="00533B00"/>
    <w:rsid w:val="0053478C"/>
    <w:rsid w:val="00535903"/>
    <w:rsid w:val="00536491"/>
    <w:rsid w:val="00537A35"/>
    <w:rsid w:val="00543962"/>
    <w:rsid w:val="005457D3"/>
    <w:rsid w:val="00553543"/>
    <w:rsid w:val="00562AE8"/>
    <w:rsid w:val="0056533F"/>
    <w:rsid w:val="00565DA1"/>
    <w:rsid w:val="0056651B"/>
    <w:rsid w:val="00581AF5"/>
    <w:rsid w:val="00586FD5"/>
    <w:rsid w:val="00594D59"/>
    <w:rsid w:val="00595E73"/>
    <w:rsid w:val="005A302A"/>
    <w:rsid w:val="005A40F5"/>
    <w:rsid w:val="005A5CF5"/>
    <w:rsid w:val="005B6CFB"/>
    <w:rsid w:val="005B7052"/>
    <w:rsid w:val="005C054E"/>
    <w:rsid w:val="005C0C47"/>
    <w:rsid w:val="005C21B3"/>
    <w:rsid w:val="005C2394"/>
    <w:rsid w:val="005C77C5"/>
    <w:rsid w:val="005D08CE"/>
    <w:rsid w:val="005D2F90"/>
    <w:rsid w:val="005D6F03"/>
    <w:rsid w:val="005E0B7F"/>
    <w:rsid w:val="005E172D"/>
    <w:rsid w:val="005F50B6"/>
    <w:rsid w:val="00607695"/>
    <w:rsid w:val="00615270"/>
    <w:rsid w:val="006158A9"/>
    <w:rsid w:val="00615B87"/>
    <w:rsid w:val="00620A4C"/>
    <w:rsid w:val="00622654"/>
    <w:rsid w:val="00622CB8"/>
    <w:rsid w:val="006322D4"/>
    <w:rsid w:val="00633975"/>
    <w:rsid w:val="00635849"/>
    <w:rsid w:val="0064360D"/>
    <w:rsid w:val="006439AD"/>
    <w:rsid w:val="006444AE"/>
    <w:rsid w:val="00650F3B"/>
    <w:rsid w:val="00651E4D"/>
    <w:rsid w:val="00653151"/>
    <w:rsid w:val="00657B2B"/>
    <w:rsid w:val="0066127D"/>
    <w:rsid w:val="006804C7"/>
    <w:rsid w:val="00681BBF"/>
    <w:rsid w:val="00681FD8"/>
    <w:rsid w:val="00683631"/>
    <w:rsid w:val="00692359"/>
    <w:rsid w:val="006A3818"/>
    <w:rsid w:val="006A5717"/>
    <w:rsid w:val="006A74E3"/>
    <w:rsid w:val="006B328D"/>
    <w:rsid w:val="006B69C9"/>
    <w:rsid w:val="006C265C"/>
    <w:rsid w:val="006D64D8"/>
    <w:rsid w:val="006D7AD5"/>
    <w:rsid w:val="006D7D59"/>
    <w:rsid w:val="006D7DE4"/>
    <w:rsid w:val="006E3FFA"/>
    <w:rsid w:val="006F0D0D"/>
    <w:rsid w:val="006F4DD4"/>
    <w:rsid w:val="0070694C"/>
    <w:rsid w:val="00712C68"/>
    <w:rsid w:val="00714B07"/>
    <w:rsid w:val="00725193"/>
    <w:rsid w:val="00732AD9"/>
    <w:rsid w:val="00732B4D"/>
    <w:rsid w:val="007335EF"/>
    <w:rsid w:val="00737629"/>
    <w:rsid w:val="00743F8C"/>
    <w:rsid w:val="0075003D"/>
    <w:rsid w:val="00751C5F"/>
    <w:rsid w:val="00753979"/>
    <w:rsid w:val="00761D8B"/>
    <w:rsid w:val="007636B1"/>
    <w:rsid w:val="00777D2F"/>
    <w:rsid w:val="00781AB9"/>
    <w:rsid w:val="00781F58"/>
    <w:rsid w:val="00783B32"/>
    <w:rsid w:val="00784EB0"/>
    <w:rsid w:val="00787B78"/>
    <w:rsid w:val="007905DB"/>
    <w:rsid w:val="0079095E"/>
    <w:rsid w:val="00791708"/>
    <w:rsid w:val="007930A0"/>
    <w:rsid w:val="00794D18"/>
    <w:rsid w:val="007A4510"/>
    <w:rsid w:val="007A460D"/>
    <w:rsid w:val="007A4808"/>
    <w:rsid w:val="007A510D"/>
    <w:rsid w:val="007A68EF"/>
    <w:rsid w:val="007B04E3"/>
    <w:rsid w:val="007C6437"/>
    <w:rsid w:val="007D71EA"/>
    <w:rsid w:val="007E4E2D"/>
    <w:rsid w:val="007E53A7"/>
    <w:rsid w:val="007F1F89"/>
    <w:rsid w:val="007F3680"/>
    <w:rsid w:val="007F69C9"/>
    <w:rsid w:val="00804892"/>
    <w:rsid w:val="00807E95"/>
    <w:rsid w:val="008104BC"/>
    <w:rsid w:val="00811751"/>
    <w:rsid w:val="00815DD1"/>
    <w:rsid w:val="0082013A"/>
    <w:rsid w:val="008202BA"/>
    <w:rsid w:val="00821E0A"/>
    <w:rsid w:val="00825A99"/>
    <w:rsid w:val="008272FB"/>
    <w:rsid w:val="008315A1"/>
    <w:rsid w:val="00834D97"/>
    <w:rsid w:val="00837979"/>
    <w:rsid w:val="00843ED3"/>
    <w:rsid w:val="0084484B"/>
    <w:rsid w:val="00847B5F"/>
    <w:rsid w:val="00851D59"/>
    <w:rsid w:val="00854A99"/>
    <w:rsid w:val="00861327"/>
    <w:rsid w:val="00872542"/>
    <w:rsid w:val="00875F93"/>
    <w:rsid w:val="00884595"/>
    <w:rsid w:val="00891AC7"/>
    <w:rsid w:val="008A0C4E"/>
    <w:rsid w:val="008A2564"/>
    <w:rsid w:val="008B0440"/>
    <w:rsid w:val="008B20AC"/>
    <w:rsid w:val="008B494F"/>
    <w:rsid w:val="008D3C27"/>
    <w:rsid w:val="008D3DB6"/>
    <w:rsid w:val="008D671F"/>
    <w:rsid w:val="008E0B74"/>
    <w:rsid w:val="008E49DC"/>
    <w:rsid w:val="008F1AE6"/>
    <w:rsid w:val="008F4F06"/>
    <w:rsid w:val="00901AA8"/>
    <w:rsid w:val="009140AE"/>
    <w:rsid w:val="00916F02"/>
    <w:rsid w:val="00920494"/>
    <w:rsid w:val="009271CE"/>
    <w:rsid w:val="009325D0"/>
    <w:rsid w:val="00935869"/>
    <w:rsid w:val="00937BFD"/>
    <w:rsid w:val="009416AF"/>
    <w:rsid w:val="00942342"/>
    <w:rsid w:val="009430A1"/>
    <w:rsid w:val="00944C91"/>
    <w:rsid w:val="009465A7"/>
    <w:rsid w:val="00947A1D"/>
    <w:rsid w:val="009503A3"/>
    <w:rsid w:val="00957B1C"/>
    <w:rsid w:val="00961284"/>
    <w:rsid w:val="0098325A"/>
    <w:rsid w:val="00985338"/>
    <w:rsid w:val="00987B7B"/>
    <w:rsid w:val="009960AB"/>
    <w:rsid w:val="009968B2"/>
    <w:rsid w:val="009A3C73"/>
    <w:rsid w:val="009A7C91"/>
    <w:rsid w:val="009B04AD"/>
    <w:rsid w:val="009C5968"/>
    <w:rsid w:val="009C6327"/>
    <w:rsid w:val="009C71BB"/>
    <w:rsid w:val="009D7623"/>
    <w:rsid w:val="009E008B"/>
    <w:rsid w:val="009E3A28"/>
    <w:rsid w:val="009E5472"/>
    <w:rsid w:val="009E722C"/>
    <w:rsid w:val="009F07E4"/>
    <w:rsid w:val="009F2048"/>
    <w:rsid w:val="009F23AF"/>
    <w:rsid w:val="009F354A"/>
    <w:rsid w:val="00A01CC8"/>
    <w:rsid w:val="00A04AD0"/>
    <w:rsid w:val="00A0583C"/>
    <w:rsid w:val="00A11B49"/>
    <w:rsid w:val="00A17E6C"/>
    <w:rsid w:val="00A24F01"/>
    <w:rsid w:val="00A44F50"/>
    <w:rsid w:val="00A517E7"/>
    <w:rsid w:val="00A52B95"/>
    <w:rsid w:val="00A53504"/>
    <w:rsid w:val="00A57A1B"/>
    <w:rsid w:val="00A6152C"/>
    <w:rsid w:val="00A61CD8"/>
    <w:rsid w:val="00A65D1E"/>
    <w:rsid w:val="00A72461"/>
    <w:rsid w:val="00A813DB"/>
    <w:rsid w:val="00A9546B"/>
    <w:rsid w:val="00AA3445"/>
    <w:rsid w:val="00AA7172"/>
    <w:rsid w:val="00AB3FEE"/>
    <w:rsid w:val="00AC7D71"/>
    <w:rsid w:val="00AD3A64"/>
    <w:rsid w:val="00AE1250"/>
    <w:rsid w:val="00AE3728"/>
    <w:rsid w:val="00AE744F"/>
    <w:rsid w:val="00AF5397"/>
    <w:rsid w:val="00AF7A00"/>
    <w:rsid w:val="00B05161"/>
    <w:rsid w:val="00B07568"/>
    <w:rsid w:val="00B109D6"/>
    <w:rsid w:val="00B1269C"/>
    <w:rsid w:val="00B127A8"/>
    <w:rsid w:val="00B12FFD"/>
    <w:rsid w:val="00B1567C"/>
    <w:rsid w:val="00B21A2B"/>
    <w:rsid w:val="00B22950"/>
    <w:rsid w:val="00B253D0"/>
    <w:rsid w:val="00B25DBD"/>
    <w:rsid w:val="00B32B05"/>
    <w:rsid w:val="00B33320"/>
    <w:rsid w:val="00B40DC0"/>
    <w:rsid w:val="00B42CA4"/>
    <w:rsid w:val="00B466C4"/>
    <w:rsid w:val="00B606D9"/>
    <w:rsid w:val="00B668BA"/>
    <w:rsid w:val="00B67C2D"/>
    <w:rsid w:val="00B76814"/>
    <w:rsid w:val="00B9535C"/>
    <w:rsid w:val="00BA2027"/>
    <w:rsid w:val="00BA3A05"/>
    <w:rsid w:val="00BB25F9"/>
    <w:rsid w:val="00BB46ED"/>
    <w:rsid w:val="00BB772E"/>
    <w:rsid w:val="00BC0B57"/>
    <w:rsid w:val="00BC14A9"/>
    <w:rsid w:val="00BC32E4"/>
    <w:rsid w:val="00BC6AB1"/>
    <w:rsid w:val="00BC7E53"/>
    <w:rsid w:val="00BE018E"/>
    <w:rsid w:val="00BF0DD8"/>
    <w:rsid w:val="00C17787"/>
    <w:rsid w:val="00C21519"/>
    <w:rsid w:val="00C263A8"/>
    <w:rsid w:val="00C362AC"/>
    <w:rsid w:val="00C416C2"/>
    <w:rsid w:val="00C441BD"/>
    <w:rsid w:val="00C449D0"/>
    <w:rsid w:val="00C458DB"/>
    <w:rsid w:val="00C47FFA"/>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C0986"/>
    <w:rsid w:val="00CC3CD9"/>
    <w:rsid w:val="00CD1CAF"/>
    <w:rsid w:val="00CF0BA9"/>
    <w:rsid w:val="00CF1176"/>
    <w:rsid w:val="00CF1A1A"/>
    <w:rsid w:val="00CF2054"/>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727B6"/>
    <w:rsid w:val="00D84C65"/>
    <w:rsid w:val="00D85559"/>
    <w:rsid w:val="00D85AAF"/>
    <w:rsid w:val="00D94379"/>
    <w:rsid w:val="00DA2634"/>
    <w:rsid w:val="00DA5844"/>
    <w:rsid w:val="00DB1432"/>
    <w:rsid w:val="00DC4457"/>
    <w:rsid w:val="00DD3FFC"/>
    <w:rsid w:val="00DD453D"/>
    <w:rsid w:val="00DE07FF"/>
    <w:rsid w:val="00DE1D2F"/>
    <w:rsid w:val="00DE33EC"/>
    <w:rsid w:val="00DE71A0"/>
    <w:rsid w:val="00DF0619"/>
    <w:rsid w:val="00DF314B"/>
    <w:rsid w:val="00DF3AEB"/>
    <w:rsid w:val="00E008A8"/>
    <w:rsid w:val="00E017B1"/>
    <w:rsid w:val="00E0406B"/>
    <w:rsid w:val="00E20B52"/>
    <w:rsid w:val="00E26C73"/>
    <w:rsid w:val="00E308AA"/>
    <w:rsid w:val="00E33AE4"/>
    <w:rsid w:val="00E40143"/>
    <w:rsid w:val="00E5766C"/>
    <w:rsid w:val="00E60916"/>
    <w:rsid w:val="00E634AC"/>
    <w:rsid w:val="00E71529"/>
    <w:rsid w:val="00E740AC"/>
    <w:rsid w:val="00E746A8"/>
    <w:rsid w:val="00E75B09"/>
    <w:rsid w:val="00E7695F"/>
    <w:rsid w:val="00E76C5E"/>
    <w:rsid w:val="00E7752C"/>
    <w:rsid w:val="00E805D9"/>
    <w:rsid w:val="00E856C2"/>
    <w:rsid w:val="00E92EBF"/>
    <w:rsid w:val="00E93B8D"/>
    <w:rsid w:val="00EA107A"/>
    <w:rsid w:val="00EA1719"/>
    <w:rsid w:val="00EA2D82"/>
    <w:rsid w:val="00EA51C5"/>
    <w:rsid w:val="00EB5FB8"/>
    <w:rsid w:val="00EC43DD"/>
    <w:rsid w:val="00EC7212"/>
    <w:rsid w:val="00EC78BB"/>
    <w:rsid w:val="00ED0649"/>
    <w:rsid w:val="00ED1C30"/>
    <w:rsid w:val="00ED4C73"/>
    <w:rsid w:val="00ED6607"/>
    <w:rsid w:val="00EE01D9"/>
    <w:rsid w:val="00EE1D7C"/>
    <w:rsid w:val="00EE307E"/>
    <w:rsid w:val="00EE4163"/>
    <w:rsid w:val="00EE425F"/>
    <w:rsid w:val="00EF2AD0"/>
    <w:rsid w:val="00EF4275"/>
    <w:rsid w:val="00EF69FC"/>
    <w:rsid w:val="00F027F0"/>
    <w:rsid w:val="00F04FEB"/>
    <w:rsid w:val="00F05262"/>
    <w:rsid w:val="00F138EE"/>
    <w:rsid w:val="00F14487"/>
    <w:rsid w:val="00F14ACB"/>
    <w:rsid w:val="00F1552F"/>
    <w:rsid w:val="00F20A31"/>
    <w:rsid w:val="00F22E93"/>
    <w:rsid w:val="00F2623D"/>
    <w:rsid w:val="00F27499"/>
    <w:rsid w:val="00F3033F"/>
    <w:rsid w:val="00F31EDA"/>
    <w:rsid w:val="00F33653"/>
    <w:rsid w:val="00F40717"/>
    <w:rsid w:val="00F4198E"/>
    <w:rsid w:val="00F42EFD"/>
    <w:rsid w:val="00F52546"/>
    <w:rsid w:val="00F53D9B"/>
    <w:rsid w:val="00F57C2E"/>
    <w:rsid w:val="00F63A11"/>
    <w:rsid w:val="00F70E08"/>
    <w:rsid w:val="00F71A9E"/>
    <w:rsid w:val="00F833C8"/>
    <w:rsid w:val="00F87213"/>
    <w:rsid w:val="00F87C0B"/>
    <w:rsid w:val="00F87EAA"/>
    <w:rsid w:val="00F90C4D"/>
    <w:rsid w:val="00F91095"/>
    <w:rsid w:val="00F93E1F"/>
    <w:rsid w:val="00F95AF1"/>
    <w:rsid w:val="00F97E51"/>
    <w:rsid w:val="00FA0B5C"/>
    <w:rsid w:val="00FA5CB0"/>
    <w:rsid w:val="00FC7B4A"/>
    <w:rsid w:val="00FD1F41"/>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uiPriority w:val="59"/>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2020-02-04T22:13:00Z</cp:lastPrinted>
  <dcterms:created xsi:type="dcterms:W3CDTF">2023-04-25T13:38:00Z</dcterms:created>
  <dcterms:modified xsi:type="dcterms:W3CDTF">2023-04-27T19:07:00Z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